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A*24:09N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F22BD9">
        <w:rPr>
          <w:sz w:val="20"/>
        </w:rPr>
        <w:t>841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A771CE">
        <w:rPr>
          <w:rFonts w:cs="Arial"/>
          <w:sz w:val="20"/>
        </w:rPr>
        <w:t>2E4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A771CE">
        <w:rPr>
          <w:rFonts w:cs="Arial"/>
          <w:sz w:val="20"/>
        </w:rPr>
        <w:t xml:space="preserve"> 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A771CE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A771CE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41294" w:rsidRPr="00E44F7D" w:rsidRDefault="00041294" w:rsidP="0004129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771CE">
        <w:rPr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A6FF2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41294">
        <w:rPr>
          <w:noProof/>
          <w:lang w:val="sv-SE" w:eastAsia="sv-SE"/>
        </w:rPr>
        <w:drawing>
          <wp:inline distT="0" distB="0" distL="0" distR="0">
            <wp:extent cx="1504950" cy="1143000"/>
            <wp:effectExtent l="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0412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041294" w:rsidRDefault="00575753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41294" w:rsidRDefault="00041294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</w:p>
    <w:p w:rsidR="00041294" w:rsidRPr="00041294" w:rsidRDefault="00041294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41294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A771CE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771C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-83</wp:posOffset>
            </wp:positionV>
            <wp:extent cx="4190400" cy="1702800"/>
            <wp:effectExtent l="0" t="0" r="63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041294" w:rsidRDefault="00041294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smallCaps/>
          <w:sz w:val="18"/>
          <w:szCs w:val="18"/>
        </w:rPr>
      </w:pPr>
      <w:r w:rsidRPr="00BD1962">
        <w:rPr>
          <w:b/>
          <w:sz w:val="18"/>
          <w:szCs w:val="18"/>
          <w:vertAlign w:val="superscript"/>
        </w:rPr>
        <w:t>1</w:t>
      </w:r>
      <w:r w:rsidRPr="00BD1962">
        <w:rPr>
          <w:sz w:val="18"/>
          <w:szCs w:val="18"/>
        </w:rPr>
        <w:t>HLA-</w:t>
      </w:r>
      <w:proofErr w:type="gramStart"/>
      <w:r w:rsidRPr="00BD1962">
        <w:rPr>
          <w:sz w:val="18"/>
          <w:szCs w:val="18"/>
        </w:rPr>
        <w:t>A</w:t>
      </w:r>
      <w:proofErr w:type="gramEnd"/>
      <w:r w:rsidRPr="00BD1962">
        <w:rPr>
          <w:sz w:val="18"/>
          <w:szCs w:val="18"/>
        </w:rPr>
        <w:t xml:space="preserve"> alleles list</w:t>
      </w:r>
      <w:r w:rsidR="00A771CE">
        <w:rPr>
          <w:sz w:val="18"/>
          <w:szCs w:val="18"/>
        </w:rPr>
        <w:t>ed on the IMGT/HLA web page 2016-July-14</w:t>
      </w:r>
      <w:r w:rsidR="00041294">
        <w:rPr>
          <w:sz w:val="18"/>
          <w:szCs w:val="18"/>
        </w:rPr>
        <w:t>, relea</w:t>
      </w:r>
      <w:r w:rsidR="00A771CE">
        <w:rPr>
          <w:sz w:val="18"/>
          <w:szCs w:val="18"/>
        </w:rPr>
        <w:t>se 3.25.0</w:t>
      </w:r>
      <w:r w:rsidRPr="00BD1962">
        <w:rPr>
          <w:sz w:val="18"/>
          <w:szCs w:val="18"/>
        </w:rPr>
        <w:t xml:space="preserve">, </w:t>
      </w:r>
      <w:hyperlink r:id="rId12" w:history="1">
        <w:r w:rsidRPr="00BD196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BD1962">
        <w:rPr>
          <w:sz w:val="18"/>
          <w:szCs w:val="18"/>
        </w:rPr>
        <w:t>.</w:t>
      </w:r>
    </w:p>
    <w:p w:rsidR="00BD1962" w:rsidRPr="00BD1962" w:rsidRDefault="00BD1962" w:rsidP="00BD19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BD1962" w:rsidRPr="00BD1962" w:rsidRDefault="00BD1962" w:rsidP="00BD1962">
      <w:pPr>
        <w:pStyle w:val="Sidfot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</w:rPr>
      </w:pPr>
      <w:r w:rsidRPr="00BD1962">
        <w:rPr>
          <w:rFonts w:ascii="Arial" w:hAnsi="Arial" w:cs="Arial"/>
          <w:sz w:val="18"/>
          <w:szCs w:val="18"/>
        </w:rPr>
        <w:t>‘</w:t>
      </w:r>
      <w:proofErr w:type="gramStart"/>
      <w:r w:rsidRPr="00BD1962">
        <w:rPr>
          <w:rFonts w:ascii="Arial" w:hAnsi="Arial" w:cs="Arial"/>
          <w:sz w:val="18"/>
          <w:szCs w:val="18"/>
        </w:rPr>
        <w:t>w</w:t>
      </w:r>
      <w:proofErr w:type="gramEnd"/>
      <w:r w:rsidRPr="00BD1962">
        <w:rPr>
          <w:rFonts w:ascii="Arial" w:hAnsi="Arial" w:cs="Arial"/>
          <w:sz w:val="18"/>
          <w:szCs w:val="18"/>
        </w:rPr>
        <w:t>’, may be weakly amplified.</w:t>
      </w:r>
    </w:p>
    <w:p w:rsidR="00F521C5" w:rsidRPr="00BD1962" w:rsidRDefault="00F521C5" w:rsidP="006B35D7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F521C5" w:rsidRPr="00BD1962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12" w:rsidRDefault="00947612">
      <w:r>
        <w:separator/>
      </w:r>
    </w:p>
  </w:endnote>
  <w:endnote w:type="continuationSeparator" w:id="0">
    <w:p w:rsidR="00947612" w:rsidRDefault="009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771CE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771C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12" w:rsidRDefault="00947612">
      <w:r>
        <w:separator/>
      </w:r>
    </w:p>
  </w:footnote>
  <w:footnote w:type="continuationSeparator" w:id="0">
    <w:p w:rsidR="00947612" w:rsidRDefault="00947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CA6FF2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</w:t>
                            </w:r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A771CE">
      <w:rPr>
        <w:rFonts w:ascii="Arial" w:hAnsi="Arial" w:cs="Arial"/>
        <w:b/>
        <w:sz w:val="20"/>
        <w:szCs w:val="20"/>
      </w:rPr>
      <w:t xml:space="preserve">                        </w:t>
    </w:r>
    <w:r w:rsidR="002C2336">
      <w:rPr>
        <w:rFonts w:ascii="Arial" w:hAnsi="Arial" w:cs="Arial"/>
        <w:b/>
        <w:sz w:val="20"/>
        <w:szCs w:val="20"/>
      </w:rPr>
      <w:t xml:space="preserve"> HLA-</w:t>
    </w:r>
    <w:r w:rsidR="00F22BD9">
      <w:rPr>
        <w:rFonts w:ascii="Arial" w:hAnsi="Arial" w:cs="Arial"/>
        <w:b/>
        <w:sz w:val="20"/>
        <w:szCs w:val="20"/>
      </w:rPr>
      <w:t>A*24:09N</w:t>
    </w:r>
  </w:p>
  <w:p w:rsidR="00D01302" w:rsidRPr="004C5216" w:rsidRDefault="00A771C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F22BD9">
      <w:rPr>
        <w:rFonts w:ascii="Arial" w:hAnsi="Arial" w:cs="Arial"/>
        <w:b/>
        <w:sz w:val="20"/>
      </w:rPr>
      <w:t>841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A771CE">
      <w:rPr>
        <w:rFonts w:ascii="Arial" w:hAnsi="Arial" w:cs="Arial"/>
        <w:b/>
        <w:sz w:val="20"/>
        <w:szCs w:val="20"/>
      </w:rPr>
      <w:t>2E4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CA6FF2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</w:t>
    </w:r>
    <w:r w:rsidR="00A771CE">
      <w:rPr>
        <w:rFonts w:ascii="Arial" w:hAnsi="Arial" w:cs="Arial"/>
        <w:b/>
        <w:sz w:val="20"/>
        <w:szCs w:val="20"/>
      </w:rPr>
      <w:t xml:space="preserve">          </w:t>
    </w:r>
    <w:r w:rsidR="005B207D">
      <w:rPr>
        <w:rFonts w:ascii="Arial" w:hAnsi="Arial" w:cs="Arial"/>
        <w:b/>
        <w:sz w:val="20"/>
        <w:szCs w:val="20"/>
      </w:rPr>
      <w:t xml:space="preserve"> HLA-</w:t>
    </w:r>
    <w:r w:rsidR="00F22BD9">
      <w:rPr>
        <w:rFonts w:ascii="Arial" w:hAnsi="Arial" w:cs="Arial"/>
        <w:b/>
        <w:sz w:val="20"/>
        <w:szCs w:val="20"/>
      </w:rPr>
      <w:t>A*24:09N</w:t>
    </w:r>
  </w:p>
  <w:p w:rsidR="005B207D" w:rsidRPr="004C5216" w:rsidRDefault="00A771C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DB6FE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5B207D" w:rsidRPr="00F521C5">
      <w:rPr>
        <w:rFonts w:ascii="Arial" w:hAnsi="Arial" w:cs="Arial"/>
        <w:sz w:val="20"/>
        <w:szCs w:val="20"/>
      </w:rPr>
      <w:tab/>
    </w:r>
    <w:r w:rsidR="00F22BD9">
      <w:rPr>
        <w:rFonts w:ascii="Arial" w:hAnsi="Arial" w:cs="Arial"/>
        <w:b/>
        <w:sz w:val="20"/>
      </w:rPr>
      <w:t>101.841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A771CE">
      <w:rPr>
        <w:rFonts w:ascii="Arial" w:hAnsi="Arial" w:cs="Arial"/>
        <w:b/>
        <w:sz w:val="20"/>
        <w:szCs w:val="20"/>
      </w:rPr>
      <w:t>2E4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1294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50BB3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76520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47612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771C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A6FF2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A0250"/>
    <w:rsid w:val="00DA6EEC"/>
    <w:rsid w:val="00DB6FE4"/>
    <w:rsid w:val="00DC7602"/>
    <w:rsid w:val="00E05DEF"/>
    <w:rsid w:val="00E062F2"/>
    <w:rsid w:val="00E14CB7"/>
    <w:rsid w:val="00E21B62"/>
    <w:rsid w:val="00E44F7D"/>
    <w:rsid w:val="00E50A13"/>
    <w:rsid w:val="00E62768"/>
    <w:rsid w:val="00E93223"/>
    <w:rsid w:val="00EB0276"/>
    <w:rsid w:val="00EB076D"/>
    <w:rsid w:val="00EB2147"/>
    <w:rsid w:val="00EC235C"/>
    <w:rsid w:val="00ED0743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04C08F-E063-4B20-ADDA-0D56AFB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2015-11-06T11:56:00Z</cp:lastPrinted>
  <dcterms:created xsi:type="dcterms:W3CDTF">2016-12-15T09:28:00Z</dcterms:created>
  <dcterms:modified xsi:type="dcterms:W3CDTF">2016-12-15T09:32:00Z</dcterms:modified>
</cp:coreProperties>
</file>